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rPr/>
      </w:pPr>
      <w:bookmarkStart w:colFirst="0" w:colLast="0" w:name="_onu34hi8mv9i" w:id="0"/>
      <w:bookmarkEnd w:id="0"/>
      <w:r w:rsidDel="00000000" w:rsidR="00000000" w:rsidRPr="00000000">
        <w:rPr>
          <w:rtl w:val="0"/>
        </w:rPr>
        <w:t xml:space="preserve">Cartier and Naming Canada</w:t>
      </w:r>
    </w:p>
    <w:p w:rsidR="00000000" w:rsidDel="00000000" w:rsidP="00000000" w:rsidRDefault="00000000" w:rsidRPr="00000000" w14:paraId="00000002">
      <w:pPr>
        <w:pStyle w:val="Heading2"/>
        <w:rPr/>
      </w:pPr>
      <w:bookmarkStart w:colFirst="0" w:colLast="0" w:name="_bh7pb4dibxzx" w:id="1"/>
      <w:bookmarkEnd w:id="1"/>
      <w:r w:rsidDel="00000000" w:rsidR="00000000" w:rsidRPr="00000000">
        <w:rPr>
          <w:i w:val="1"/>
          <w:rtl w:val="0"/>
        </w:rPr>
        <w:t xml:space="preserve">Discover Canada</w:t>
      </w:r>
      <w:r w:rsidDel="00000000" w:rsidR="00000000" w:rsidRPr="00000000">
        <w:rPr>
          <w:rtl w:val="0"/>
        </w:rPr>
        <w:t xml:space="preserve"> section</w:t>
      </w:r>
    </w:p>
    <w:p w:rsidR="00000000" w:rsidDel="00000000" w:rsidP="00000000" w:rsidRDefault="00000000" w:rsidRPr="00000000" w14:paraId="00000003">
      <w:pPr>
        <w:pStyle w:val="Heading3"/>
        <w:keepNext w:val="0"/>
        <w:keepLines w:val="0"/>
        <w:shd w:fill="ffffff" w:val="clear"/>
        <w:spacing w:after="180" w:before="480" w:line="264" w:lineRule="auto"/>
        <w:rPr>
          <w:b w:val="1"/>
          <w:color w:val="333333"/>
          <w:sz w:val="27"/>
          <w:szCs w:val="27"/>
        </w:rPr>
      </w:pPr>
      <w:bookmarkStart w:colFirst="0" w:colLast="0" w:name="_tiomnt6j8556" w:id="2"/>
      <w:bookmarkEnd w:id="2"/>
      <w:r w:rsidDel="00000000" w:rsidR="00000000" w:rsidRPr="00000000">
        <w:rPr>
          <w:b w:val="1"/>
          <w:color w:val="333333"/>
          <w:sz w:val="27"/>
          <w:szCs w:val="27"/>
          <w:rtl w:val="0"/>
        </w:rPr>
        <w:t xml:space="preserve">Exploring a River, Naming Canada</w:t>
      </w:r>
    </w:p>
    <w:p w:rsidR="00000000" w:rsidDel="00000000" w:rsidP="00000000" w:rsidRDefault="00000000" w:rsidRPr="00000000" w14:paraId="00000004">
      <w:pPr>
        <w:shd w:fill="ffffff" w:val="clear"/>
        <w:spacing w:after="180" w:lineRule="auto"/>
        <w:rPr/>
      </w:pPr>
      <w:r w:rsidDel="00000000" w:rsidR="00000000" w:rsidRPr="00000000">
        <w:rPr>
          <w:color w:val="333333"/>
          <w:sz w:val="26"/>
          <w:szCs w:val="26"/>
          <w:rtl w:val="0"/>
        </w:rPr>
        <w:t xml:space="preserve">Between 1534 and 1542, Jacques Cartier made three voyages across the Atlantic, claiming the land for King Francis I of France. Cartier heard two captured guides speak the Iroquoian word </w:t>
      </w:r>
      <w:r w:rsidDel="00000000" w:rsidR="00000000" w:rsidRPr="00000000">
        <w:rPr>
          <w:i w:val="1"/>
          <w:color w:val="333333"/>
          <w:sz w:val="26"/>
          <w:szCs w:val="26"/>
          <w:rtl w:val="0"/>
        </w:rPr>
        <w:t xml:space="preserve">kanata</w:t>
      </w:r>
      <w:r w:rsidDel="00000000" w:rsidR="00000000" w:rsidRPr="00000000">
        <w:rPr>
          <w:color w:val="333333"/>
          <w:sz w:val="26"/>
          <w:szCs w:val="26"/>
          <w:rtl w:val="0"/>
        </w:rPr>
        <w:t xml:space="preserve">, meaning “village.” By the 1550s, the name of </w:t>
      </w:r>
      <w:r w:rsidDel="00000000" w:rsidR="00000000" w:rsidRPr="00000000">
        <w:rPr>
          <w:i w:val="1"/>
          <w:color w:val="333333"/>
          <w:sz w:val="26"/>
          <w:szCs w:val="26"/>
          <w:rtl w:val="0"/>
        </w:rPr>
        <w:t xml:space="preserve">Canada</w:t>
      </w:r>
      <w:r w:rsidDel="00000000" w:rsidR="00000000" w:rsidRPr="00000000">
        <w:rPr>
          <w:color w:val="333333"/>
          <w:sz w:val="26"/>
          <w:szCs w:val="26"/>
          <w:rtl w:val="0"/>
        </w:rPr>
        <w:t xml:space="preserve"> began appearing on maps.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2"/>
        <w:rPr/>
      </w:pPr>
      <w:bookmarkStart w:colFirst="0" w:colLast="0" w:name="_2o3nf3jrt666" w:id="3"/>
      <w:bookmarkEnd w:id="3"/>
      <w:r w:rsidDel="00000000" w:rsidR="00000000" w:rsidRPr="00000000">
        <w:rPr>
          <w:rtl w:val="0"/>
        </w:rPr>
        <w:t xml:space="preserve">Article: Origin of the name “Canada”</w:t>
      </w:r>
    </w:p>
    <w:p w:rsidR="00000000" w:rsidDel="00000000" w:rsidP="00000000" w:rsidRDefault="00000000" w:rsidRPr="00000000" w14:paraId="00000006">
      <w:pPr>
        <w:rPr>
          <w:sz w:val="20"/>
          <w:szCs w:val="20"/>
        </w:rPr>
      </w:pPr>
      <w:hyperlink r:id="rId6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https://www.canada.ca/en/canadian-heritage/services/origin-name-canada.html</w:t>
        </w:r>
      </w:hyperlink>
      <w:r w:rsidDel="00000000" w:rsidR="00000000" w:rsidRPr="00000000">
        <w:rPr>
          <w:sz w:val="20"/>
          <w:szCs w:val="20"/>
          <w:rtl w:val="0"/>
        </w:rPr>
        <w:t xml:space="preserve">, Government of Canada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Subtitle"/>
        <w:rPr/>
      </w:pPr>
      <w:bookmarkStart w:colFirst="0" w:colLast="0" w:name="_aoaz5zvt6ypa" w:id="4"/>
      <w:bookmarkEnd w:id="4"/>
      <w:r w:rsidDel="00000000" w:rsidR="00000000" w:rsidRPr="00000000">
        <w:rPr>
          <w:rtl w:val="0"/>
        </w:rPr>
        <w:t xml:space="preserve">Multiple choice questions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Jacques Cartier adopted the name ‘Canada’ to refer to the land:</w:t>
      </w:r>
    </w:p>
    <w:p w:rsidR="00000000" w:rsidDel="00000000" w:rsidP="00000000" w:rsidRDefault="00000000" w:rsidRPr="00000000" w14:paraId="0000000A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Within a single village</w:t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Controlled by a single chief - the chief’s name was Donnacona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Controlled by the Iroquois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By 1616 the region explored by Cartier had a new name - what was it?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New France - although the area along the river was still called Canada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rivière du Canada</w:t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Gulf of St. Lawrence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What was the first official use of the name Canada?</w:t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The unification of the Province of Canada in 1841</w:t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The division of Upper Canada and Lower Canada in 1791 - the Province of Quebec was divided in two</w:t>
      </w:r>
    </w:p>
    <w:p w:rsidR="00000000" w:rsidDel="00000000" w:rsidP="00000000" w:rsidRDefault="00000000" w:rsidRPr="00000000" w14:paraId="00000016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The change from New France to Canada in 1791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Which of the following were suggestions for Canada’s new name before confederation?</w:t>
      </w:r>
    </w:p>
    <w:p w:rsidR="00000000" w:rsidDel="00000000" w:rsidP="00000000" w:rsidRDefault="00000000" w:rsidRPr="00000000" w14:paraId="00000019">
      <w:pPr>
        <w:numPr>
          <w:ilvl w:val="0"/>
          <w:numId w:val="5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A combination of the first letters of several countries that helped form the new nation</w:t>
      </w:r>
    </w:p>
    <w:p w:rsidR="00000000" w:rsidDel="00000000" w:rsidP="00000000" w:rsidRDefault="00000000" w:rsidRPr="00000000" w14:paraId="0000001A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 name based on Thomas D’Arcy McGee’s name</w:t>
      </w:r>
    </w:p>
    <w:p w:rsidR="00000000" w:rsidDel="00000000" w:rsidP="00000000" w:rsidRDefault="00000000" w:rsidRPr="00000000" w14:paraId="0000001B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The name of the St. Lawrence River backwards</w:t>
      </w:r>
    </w:p>
    <w:p w:rsidR="00000000" w:rsidDel="00000000" w:rsidP="00000000" w:rsidRDefault="00000000" w:rsidRPr="00000000" w14:paraId="0000001C">
      <w:pPr>
        <w:numPr>
          <w:ilvl w:val="0"/>
          <w:numId w:val="5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An acrostic for The United Provinces of North America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Style w:val="Heading2"/>
        <w:rPr/>
      </w:pPr>
      <w:bookmarkStart w:colFirst="0" w:colLast="0" w:name="_cx6f8rh27mfm" w:id="5"/>
      <w:bookmarkEnd w:id="5"/>
      <w:r w:rsidDel="00000000" w:rsidR="00000000" w:rsidRPr="00000000">
        <w:rPr>
          <w:rtl w:val="0"/>
        </w:rPr>
        <w:t xml:space="preserve">Video: Heritage Minutes: Jacques Cartier</w:t>
      </w:r>
    </w:p>
    <w:p w:rsidR="00000000" w:rsidDel="00000000" w:rsidP="00000000" w:rsidRDefault="00000000" w:rsidRPr="00000000" w14:paraId="0000001F">
      <w:pPr>
        <w:rPr/>
      </w:pP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https://www.youtube.com/watch?v=nfKr-D5VDBU</w:t>
        </w:r>
      </w:hyperlink>
      <w:r w:rsidDel="00000000" w:rsidR="00000000" w:rsidRPr="00000000">
        <w:rPr>
          <w:rtl w:val="0"/>
        </w:rPr>
        <w:t xml:space="preserve">, Historica Canada on YouTube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Style w:val="Subtitle"/>
        <w:rPr/>
      </w:pPr>
      <w:bookmarkStart w:colFirst="0" w:colLast="0" w:name="_lojbquyr5m2t" w:id="6"/>
      <w:bookmarkEnd w:id="6"/>
      <w:r w:rsidDel="00000000" w:rsidR="00000000" w:rsidRPr="00000000">
        <w:rPr>
          <w:rtl w:val="0"/>
        </w:rPr>
        <w:t xml:space="preserve">Questions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What does the video depict?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-an initial meeting between a group of Europeans led by Cartier meeting with a group of Iroquois 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-they speak in their own languages, with an Iroquois leader inviting the other group to their village to talk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Who does Cartier ask for clarification in the video?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  <w:t xml:space="preserve">-he asks a man he calls ‘Father’; a Catholic priest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  <w:t xml:space="preserve">What kind of discussion do the Europeans with Cartier have?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-they disagree over what the Iroquois leader is saying to them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-the priest says that he is calling the nation they have found ‘Canada’ while another unnamed man says that he is referring to a group of houses behind them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What does ‘a part of our Heritage’ mean at the end of the video?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  <w:t xml:space="preserve">-it means that the moment depicted forms an important part of Canada’s history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Style w:val="Heading2"/>
        <w:rPr/>
      </w:pPr>
      <w:bookmarkStart w:colFirst="0" w:colLast="0" w:name="_ud7kwbe77hhg" w:id="7"/>
      <w:bookmarkEnd w:id="7"/>
      <w:r w:rsidDel="00000000" w:rsidR="00000000" w:rsidRPr="00000000">
        <w:rPr>
          <w:rtl w:val="0"/>
        </w:rPr>
        <w:t xml:space="preserve">Video: Jacques Cartier: French Explorer That Named Canada - Fast Facts | History</w:t>
      </w:r>
    </w:p>
    <w:p w:rsidR="00000000" w:rsidDel="00000000" w:rsidP="00000000" w:rsidRDefault="00000000" w:rsidRPr="00000000" w14:paraId="00000032">
      <w:pPr>
        <w:rPr/>
      </w:pP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https://www.youtube.com/watch?v=Vy0GjZH0EuY&amp;ab_channel=HISTORY</w:t>
        </w:r>
      </w:hyperlink>
      <w:r w:rsidDel="00000000" w:rsidR="00000000" w:rsidRPr="00000000">
        <w:rPr>
          <w:rtl w:val="0"/>
        </w:rPr>
        <w:t xml:space="preserve">, HISTORY on YouTube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Style w:val="Subtitle"/>
        <w:rPr/>
      </w:pPr>
      <w:bookmarkStart w:colFirst="0" w:colLast="0" w:name="_nyrfhisrkjw9" w:id="8"/>
      <w:bookmarkEnd w:id="8"/>
      <w:r w:rsidDel="00000000" w:rsidR="00000000" w:rsidRPr="00000000">
        <w:rPr>
          <w:rtl w:val="0"/>
        </w:rPr>
        <w:t xml:space="preserve">Questions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  <w:t xml:space="preserve">What kinds of people are shown speaking in the video?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  <w:t xml:space="preserve">-university professors in History, English and Chicano Studies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  <w:t xml:space="preserve">What year was Cartier born in St. Malo?</w:t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  <w:t xml:space="preserve">-1491</w:t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  <w:t xml:space="preserve">Why was Cartier originally commissioned to explore North America? He was searching for the following things:</w:t>
      </w:r>
    </w:p>
    <w:p w:rsidR="00000000" w:rsidDel="00000000" w:rsidP="00000000" w:rsidRDefault="00000000" w:rsidRPr="00000000" w14:paraId="0000003C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Gold</w:t>
      </w:r>
    </w:p>
    <w:p w:rsidR="00000000" w:rsidDel="00000000" w:rsidP="00000000" w:rsidRDefault="00000000" w:rsidRPr="00000000" w14:paraId="0000003D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Spices</w:t>
      </w:r>
    </w:p>
    <w:p w:rsidR="00000000" w:rsidDel="00000000" w:rsidP="00000000" w:rsidRDefault="00000000" w:rsidRPr="00000000" w14:paraId="0000003E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 northeastern sea route to Asia from Europe</w:t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  <w:t xml:space="preserve">Why was Cartier sent on a second voyage back to North America?</w:t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  <w:t xml:space="preserve">-he impressed people back in France with his tales of the area’s mineral wealth and fertile lands</w:t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  <w:t xml:space="preserve">-king Francis I was also impressed with the two sons of the Iroquois chief Donnacona who Cartier had kidnapped</w:t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  <w:t xml:space="preserve">How did Cartier live after his travels?</w:t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  <w:t xml:space="preserve">-he lived the rest of his life in his hometown of St. Malo</w:t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  <w:t xml:space="preserve">-he worked as a ‘technical advisor’ on navigation</w:t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  <w:t xml:space="preserve">-he died in September 1551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canada.ca/en/canadian-heritage/services/origin-name-canada.html" TargetMode="External"/><Relationship Id="rId7" Type="http://schemas.openxmlformats.org/officeDocument/2006/relationships/hyperlink" Target="https://www.youtube.com/watch?v=nfKr-D5VDBU" TargetMode="External"/><Relationship Id="rId8" Type="http://schemas.openxmlformats.org/officeDocument/2006/relationships/hyperlink" Target="https://www.youtube.com/watch?v=Vy0GjZH0EuY&amp;ab_channel=HISTOR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