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0000ff"/>
        </w:rPr>
      </w:pPr>
      <w:bookmarkStart w:colFirst="0" w:colLast="0" w:name="_5lbqrfu7npp2" w:id="0"/>
      <w:bookmarkEnd w:id="0"/>
      <w:r w:rsidDel="00000000" w:rsidR="00000000" w:rsidRPr="00000000">
        <w:rPr>
          <w:color w:val="0000ff"/>
          <w:rtl w:val="0"/>
        </w:rPr>
        <w:t xml:space="preserve">Parliament: The Immersive Experience</w:t>
      </w:r>
    </w:p>
    <w:p w:rsidR="00000000" w:rsidDel="00000000" w:rsidP="00000000" w:rsidRDefault="00000000" w:rsidRPr="00000000" w14:paraId="00000002">
      <w:pPr>
        <w:pStyle w:val="Subtitle"/>
        <w:rPr/>
      </w:pPr>
      <w:bookmarkStart w:colFirst="0" w:colLast="0" w:name="_xgijl6vy76gf" w:id="1"/>
      <w:bookmarkEnd w:id="1"/>
      <w:r w:rsidDel="00000000" w:rsidR="00000000" w:rsidRPr="00000000">
        <w:rPr>
          <w:rtl w:val="0"/>
        </w:rPr>
        <w:t xml:space="preserve">Article with video: Parliament: the Immersive Experience </w:t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6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https://ottawa.ctvnews.ca/visitors-can-now-take-a-virtual-stroll-through-centre-block-on-parliament-hill-1.6523708</w:t>
        </w:r>
      </w:hyperlink>
      <w:r w:rsidDel="00000000" w:rsidR="00000000" w:rsidRPr="00000000">
        <w:rPr>
          <w:sz w:val="20"/>
          <w:szCs w:val="20"/>
          <w:rtl w:val="0"/>
        </w:rPr>
        <w:t xml:space="preserve">, Dave Charbonneau for CTV News)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What kind of educational features does the immersive experience have?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What elements of Centre Block do visitors learn about?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Why is the immersive exhibit for Centre Block necessary now?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Subtitle"/>
        <w:rPr/>
      </w:pPr>
      <w:bookmarkStart w:colFirst="0" w:colLast="0" w:name="_905nvynezpzk" w:id="2"/>
      <w:bookmarkEnd w:id="2"/>
      <w:r w:rsidDel="00000000" w:rsidR="00000000" w:rsidRPr="00000000">
        <w:rPr>
          <w:rtl w:val="0"/>
        </w:rPr>
        <w:t xml:space="preserve">By the numbers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What do each of these numbers correspond to in the article?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Number 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Meaning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360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2019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350,000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pStyle w:val="Subtitle"/>
        <w:rPr/>
      </w:pPr>
      <w:bookmarkStart w:colFirst="0" w:colLast="0" w:name="_i8yf0jnk5fdv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Subtitle"/>
        <w:rPr/>
      </w:pPr>
      <w:bookmarkStart w:colFirst="0" w:colLast="0" w:name="_8gq1mtbwqfj1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Subtitle"/>
        <w:rPr/>
      </w:pPr>
      <w:bookmarkStart w:colFirst="0" w:colLast="0" w:name="_eoof6bwyau38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Subtitle"/>
        <w:rPr/>
      </w:pPr>
      <w:bookmarkStart w:colFirst="0" w:colLast="0" w:name="_smmjlltr07u6" w:id="6"/>
      <w:bookmarkEnd w:id="6"/>
      <w:r w:rsidDel="00000000" w:rsidR="00000000" w:rsidRPr="00000000">
        <w:rPr>
          <w:rtl w:val="0"/>
        </w:rPr>
        <w:t xml:space="preserve">Vocab words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Which definitions match the words on the left?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Term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Definition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Multimedia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Able to be receive and respond to input from a person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Interactive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    b) Having or containing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Renovations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 c) Construction updates and       improvements to an existing building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Accommodating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d) incorporating multiple forms of media or technology, such as video and audio</w:t>
            </w:r>
          </w:p>
        </w:tc>
      </w:tr>
    </w:tbl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ottawa.ctvnews.ca/visitors-can-now-take-a-virtual-stroll-through-centre-block-on-parliament-hill-1.652370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