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0000ff"/>
        </w:rPr>
      </w:pPr>
      <w:bookmarkStart w:colFirst="0" w:colLast="0" w:name="_n9lt2xdb460v" w:id="0"/>
      <w:bookmarkEnd w:id="0"/>
      <w:r w:rsidDel="00000000" w:rsidR="00000000" w:rsidRPr="00000000">
        <w:rPr>
          <w:color w:val="0000ff"/>
          <w:rtl w:val="0"/>
        </w:rPr>
        <w:t xml:space="preserve">Norval Morrisseau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hv1dvla9mlso" w:id="1"/>
      <w:bookmarkEnd w:id="1"/>
      <w:r w:rsidDel="00000000" w:rsidR="00000000" w:rsidRPr="00000000">
        <w:rPr>
          <w:rtl w:val="0"/>
        </w:rPr>
        <w:t xml:space="preserve">Article: Norval Morrisseau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https://www.aci-iac.ca/art-books/norval-morrisseau/biography/</w:t>
        </w:r>
      </w:hyperlink>
      <w:r w:rsidDel="00000000" w:rsidR="00000000" w:rsidRPr="00000000">
        <w:rPr>
          <w:sz w:val="20"/>
          <w:szCs w:val="20"/>
          <w:rtl w:val="0"/>
        </w:rPr>
        <w:t xml:space="preserve">, Carmen Robertson for Art Canada Institute)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What did Norval Morrisseau learn from his grandparents?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-his grandfather was a Shaman who taught him Anishinaabe stories and cultural traditions and the Midewiwin spiritual tradition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-his grandmother taught him about Catholicism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Why did he leave school at age 10?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-he preferred to learn alone and in the company of Elders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-he didn’t get along well with his peers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What does Copper Thunderbird mean?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-it is the Cree name he was given in a healing ceremony when he was 19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-he signed his paintings with this name in Cree syllabics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Who gave him art supplies and purchased his paintings for the first time in Cochenour?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McDougal, the owner of the local general store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Bob Sheppard, a police constable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The Weinsteins, a doctor and his wife - Dr Joseph Weinstein had trained as a modern artist in Paris</w:t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What are some of Morrisseau’s early artistic influences?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-Mexican muralist Diego Rivera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-Spanish surrealist Salvador Dali and Cubist Pablo Picasso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-French artist Henri Matisse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-Cree syllabics and rock art/pictographs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How did his debut show at the Pollock Gallery go?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-it was a commercial success; all his paintings sold on the first day and he became an instant celebrity in the Canadian art scene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-however it’s reviews from critics were mixed, some called it modern and some called it primitive and some a mix of the two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-many of the perceptions of his show were based on stereotypes of Indigenous people based on pop culture and his personal life was scrutinised by the media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What did he do for Expo 67 in Montreal?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-he was one of nine artists commissioned to make works for the Indians of Canada Pavilion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-he designed a mural of bear cubs being nursed by Mother Earth 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-he left the project when his design was controversial with the organisers and it was finished by another artist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Where was the ‘Indian Group of Seven’ started?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Montreal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Winnipeg - at an art gallery owned by artist Daphne Odjig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Toronto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Victoria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How did his spirituality evolve in the 1970s? 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-he embraced a spiritual movement called Eckankar that he was introduced to by his art dealer’s assistant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-he was interested particularly in astral travel and spiritual light and began to work as a shaman beyond the traditional Anishinaabe role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Why is Morrisseau called the grandfather of contemporary Indigenous art in Canada?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-he inspired a generation of artists that learned directly from him and took inspiration from his artworks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Subtitle"/>
        <w:rPr/>
      </w:pPr>
      <w:bookmarkStart w:colFirst="0" w:colLast="0" w:name="_3pmkbwxskrix" w:id="2"/>
      <w:bookmarkEnd w:id="2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Subtitle"/>
        <w:rPr/>
      </w:pPr>
      <w:bookmarkStart w:colFirst="0" w:colLast="0" w:name="_idq0znmjuk62" w:id="3"/>
      <w:bookmarkEnd w:id="3"/>
      <w:r w:rsidDel="00000000" w:rsidR="00000000" w:rsidRPr="00000000">
        <w:rPr>
          <w:rtl w:val="0"/>
        </w:rPr>
        <w:t xml:space="preserve">Video: Norval Morrisseau at the AGH!</w:t>
      </w:r>
    </w:p>
    <w:p w:rsidR="00000000" w:rsidDel="00000000" w:rsidP="00000000" w:rsidRDefault="00000000" w:rsidRPr="00000000" w14:paraId="0000003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https://www.youtube.com/watch?v=SAOt1ic8I88</w:t>
        </w:r>
      </w:hyperlink>
      <w:r w:rsidDel="00000000" w:rsidR="00000000" w:rsidRPr="00000000">
        <w:rPr>
          <w:sz w:val="20"/>
          <w:szCs w:val="20"/>
          <w:rtl w:val="0"/>
        </w:rPr>
        <w:t xml:space="preserve">, Art Gallery of Hamilton on YouTube)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Does the Art Gallery of Hamilton have any works by Morrisseau in their permanent collections?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-yes, prior to the special exhibit they had over 100 pieces by him in their collections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What is the artist’s vision of nature?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-he depicts the interconnectedness of Creation, and the importance of nature to Anishinaabe culture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What did the exhibit have to do with environmentalism?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-the curator incorporated modern Indigenous land claim issues and environmental sustainability with traditional Anishinaabe knowledge and practices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What are the four Anishinaabe values that scholar Nicole Bell identifies as essential to environmental sustainability?</w:t>
      </w:r>
    </w:p>
    <w:p w:rsidR="00000000" w:rsidDel="00000000" w:rsidP="00000000" w:rsidRDefault="00000000" w:rsidRPr="00000000" w14:paraId="0000004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Respect</w:t>
      </w:r>
    </w:p>
    <w:p w:rsidR="00000000" w:rsidDel="00000000" w:rsidP="00000000" w:rsidRDefault="00000000" w:rsidRPr="00000000" w14:paraId="00000044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Reciprocity</w:t>
      </w:r>
    </w:p>
    <w:p w:rsidR="00000000" w:rsidDel="00000000" w:rsidP="00000000" w:rsidRDefault="00000000" w:rsidRPr="00000000" w14:paraId="00000045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Relationships</w:t>
      </w:r>
    </w:p>
    <w:p w:rsidR="00000000" w:rsidDel="00000000" w:rsidP="00000000" w:rsidRDefault="00000000" w:rsidRPr="00000000" w14:paraId="00000046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Responsibility 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How did the curator ensure her exhibit was respectful of Anishinaabe traditions?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-she consulted with indigenous and Anishinaabe experts during its planning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Subtitle"/>
        <w:rPr/>
      </w:pPr>
      <w:bookmarkStart w:colFirst="0" w:colLast="0" w:name="_inyamfwub0kx" w:id="4"/>
      <w:bookmarkEnd w:id="4"/>
      <w:r w:rsidDel="00000000" w:rsidR="00000000" w:rsidRPr="00000000">
        <w:rPr>
          <w:rtl w:val="0"/>
        </w:rPr>
        <w:t xml:space="preserve">Vocab words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ffd966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Term</w:t>
            </w:r>
          </w:p>
        </w:tc>
        <w:tc>
          <w:tcPr>
            <w:shd w:fill="6d9eeb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Birchbark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a) Rules or traditions for actions or procedures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Vision quest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b) White paper bark of the birch tree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Thunderbird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c) Equal exchange; mutual benefit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Protocol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d) A common Indigenous North American spiritual rite of passage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Pictograph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e) Invisible protective creatures in Anishinaabe cosmology that can create thunderstorms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Reciprocity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f) Graphic symbol or illustration that represents a concept like a word</w:t>
            </w:r>
          </w:p>
        </w:tc>
      </w:tr>
    </w:tbl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aci-iac.ca/art-books/norval-morrisseau/biography/" TargetMode="External"/><Relationship Id="rId7" Type="http://schemas.openxmlformats.org/officeDocument/2006/relationships/hyperlink" Target="https://www.youtube.com/watch?v=SAOt1ic8I8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